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b w:val="1"/>
          <w:bCs w:val="1"/>
          <w:sz w:val="32"/>
          <w:szCs w:val="32"/>
          <w:u w:val="single"/>
        </w:rPr>
      </w:pPr>
      <w:r>
        <w:rPr>
          <w:rStyle w:val="None A"/>
          <w:b w:val="1"/>
          <w:bCs w:val="1"/>
          <w:sz w:val="32"/>
          <w:szCs w:val="32"/>
          <w:u w:val="single"/>
          <w:rtl w:val="0"/>
          <w:lang w:val="en-US"/>
        </w:rPr>
        <w:t>GROUP CONSCIENCE OPINION</w:t>
      </w:r>
    </w:p>
    <w:p>
      <w:pPr>
        <w:pStyle w:val="Body A"/>
        <w:jc w:val="center"/>
        <w:rPr>
          <w:rStyle w:val="Hyperlink.0"/>
          <w:b w:val="1"/>
          <w:bCs w:val="1"/>
          <w:sz w:val="20"/>
          <w:szCs w:val="20"/>
          <w:u w:val="single"/>
        </w:rPr>
      </w:pPr>
    </w:p>
    <w:p>
      <w:pPr>
        <w:pStyle w:val="Body A"/>
        <w:rPr>
          <w:rStyle w:val="None A"/>
          <w:sz w:val="32"/>
          <w:szCs w:val="32"/>
        </w:rPr>
      </w:pPr>
      <w:r>
        <w:rPr>
          <w:rStyle w:val="None A"/>
          <w:sz w:val="32"/>
          <w:szCs w:val="32"/>
          <w:rtl w:val="0"/>
          <w:lang w:val="en-US"/>
        </w:rPr>
        <w:t xml:space="preserve">Please </w:t>
      </w:r>
      <w:r>
        <w:rPr>
          <w:rStyle w:val="None A"/>
          <w:b w:val="1"/>
          <w:bCs w:val="1"/>
          <w:sz w:val="32"/>
          <w:szCs w:val="32"/>
          <w:rtl w:val="0"/>
          <w:lang w:val="en-US"/>
        </w:rPr>
        <w:t>return</w:t>
      </w:r>
      <w:r>
        <w:rPr>
          <w:rStyle w:val="None A"/>
          <w:sz w:val="32"/>
          <w:szCs w:val="32"/>
          <w:rtl w:val="0"/>
          <w:lang w:val="en-US"/>
        </w:rPr>
        <w:t xml:space="preserve"> this form by emailing </w:t>
      </w:r>
      <w:r>
        <w:rPr>
          <w:rStyle w:val="None A"/>
          <w:sz w:val="32"/>
          <w:szCs w:val="32"/>
          <w:rtl w:val="0"/>
          <w:lang w:val="en-US"/>
        </w:rPr>
        <w:t xml:space="preserve">Janna C. at </w:t>
      </w:r>
      <w:r>
        <w:rPr>
          <w:rStyle w:val="Hyperlink.1"/>
        </w:rPr>
        <w:fldChar w:fldCharType="begin" w:fldLock="0"/>
      </w:r>
      <w:r>
        <w:rPr>
          <w:rStyle w:val="Hyperlink.1"/>
        </w:rPr>
        <w:instrText xml:space="preserve"> HYPERLINK "mailto:soulshine33@msn.com"</w:instrText>
      </w:r>
      <w:r>
        <w:rPr>
          <w:rStyle w:val="Hyperlink.1"/>
        </w:rPr>
        <w:fldChar w:fldCharType="separate" w:fldLock="0"/>
      </w:r>
      <w:r>
        <w:rPr>
          <w:rStyle w:val="Hyperlink.1"/>
          <w:rtl w:val="0"/>
        </w:rPr>
        <w:t>soulshine33@msn.com</w:t>
      </w:r>
      <w:r>
        <w:rPr/>
        <w:fldChar w:fldCharType="end" w:fldLock="0"/>
      </w:r>
      <w:r>
        <w:rPr>
          <w:rStyle w:val="None A"/>
          <w:sz w:val="32"/>
          <w:szCs w:val="32"/>
          <w:rtl w:val="0"/>
          <w:lang w:val="en-US"/>
        </w:rPr>
        <w:t xml:space="preserve"> or bring </w:t>
      </w:r>
      <w:r>
        <w:rPr>
          <w:rStyle w:val="None A"/>
          <w:sz w:val="32"/>
          <w:szCs w:val="32"/>
          <w:rtl w:val="0"/>
          <w:lang w:val="en-US"/>
        </w:rPr>
        <w:t xml:space="preserve">to Central Office </w:t>
      </w:r>
      <w:r>
        <w:rPr>
          <w:rStyle w:val="None A"/>
          <w:b w:val="1"/>
          <w:bCs w:val="1"/>
          <w:sz w:val="32"/>
          <w:szCs w:val="32"/>
          <w:rtl w:val="0"/>
          <w:lang w:val="en-US"/>
        </w:rPr>
        <w:t xml:space="preserve">no later than Monday </w:t>
      </w:r>
      <w:r>
        <w:rPr>
          <w:rStyle w:val="None A"/>
          <w:b w:val="1"/>
          <w:bCs w:val="1"/>
          <w:sz w:val="32"/>
          <w:szCs w:val="32"/>
          <w:rtl w:val="0"/>
          <w:lang w:val="en-US"/>
        </w:rPr>
        <w:t xml:space="preserve">February </w:t>
      </w:r>
      <w:r>
        <w:rPr>
          <w:rStyle w:val="None A"/>
          <w:b w:val="1"/>
          <w:bCs w:val="1"/>
          <w:sz w:val="32"/>
          <w:szCs w:val="32"/>
          <w:rtl w:val="0"/>
          <w:lang w:val="en-US"/>
        </w:rPr>
        <w:t>24</w:t>
      </w:r>
      <w:r>
        <w:rPr>
          <w:rStyle w:val="None A"/>
          <w:b w:val="1"/>
          <w:bCs w:val="1"/>
          <w:sz w:val="32"/>
          <w:szCs w:val="32"/>
          <w:rtl w:val="0"/>
          <w:lang w:val="en-US"/>
        </w:rPr>
        <w:t>th 2020</w:t>
      </w:r>
      <w:r>
        <w:rPr>
          <w:rStyle w:val="None A"/>
          <w:sz w:val="32"/>
          <w:szCs w:val="32"/>
          <w:rtl w:val="0"/>
          <w:lang w:val="en-US"/>
        </w:rPr>
        <w:t xml:space="preserve"> 155 N. College Ave. #120.</w:t>
      </w:r>
    </w:p>
    <w:p>
      <w:pPr>
        <w:pStyle w:val="Body A"/>
      </w:pPr>
    </w:p>
    <w:p>
      <w:pPr>
        <w:pStyle w:val="Body A"/>
      </w:pPr>
      <w:r>
        <w:rPr>
          <w:rStyle w:val="None A"/>
          <w:b w:val="1"/>
          <w:bCs w:val="1"/>
          <w:rtl w:val="0"/>
          <w:lang w:val="en-US"/>
        </w:rPr>
        <w:t>GROUP NAME (OPTIONAL): ______________________________________</w:t>
      </w:r>
    </w:p>
    <w:p>
      <w:pPr>
        <w:pStyle w:val="Body A"/>
      </w:pPr>
    </w:p>
    <w:p>
      <w:pPr>
        <w:pStyle w:val="Body A"/>
      </w:pPr>
      <w:r>
        <w:rPr>
          <w:rtl w:val="0"/>
        </w:rPr>
        <w:t xml:space="preserve">The position of Office Manager at NoCo Intergroup will be vacant in March. Please have a group conscience meeting </w:t>
      </w:r>
      <w:r>
        <w:rPr>
          <w:rStyle w:val="None A"/>
          <w:b w:val="1"/>
          <w:bCs w:val="1"/>
          <w:rtl w:val="0"/>
          <w:lang w:val="en-US"/>
        </w:rPr>
        <w:t>as soon as possible</w:t>
      </w:r>
      <w:r>
        <w:rPr>
          <w:rtl w:val="0"/>
        </w:rPr>
        <w:t>, so the Hiring Committee knows the Group Conscience for NoCo AA, and can proceed accordingly:</w:t>
      </w:r>
    </w:p>
    <w:p>
      <w:pPr>
        <w:pStyle w:val="Body A"/>
      </w:pPr>
    </w:p>
    <w:p>
      <w:pPr>
        <w:pStyle w:val="Body A"/>
        <w:numPr>
          <w:ilvl w:val="0"/>
          <w:numId w:val="2"/>
        </w:numPr>
        <w:rPr>
          <w:lang w:val="en-US"/>
        </w:rPr>
      </w:pPr>
      <w:r>
        <w:rPr>
          <w:rtl w:val="0"/>
          <w:lang w:val="en-US"/>
        </w:rPr>
        <w:t xml:space="preserve">Does your AA group want Northern Colorado to continue to have an Intergroup/Office? If </w:t>
      </w:r>
      <w:r>
        <w:rPr>
          <w:rtl w:val="0"/>
          <w:lang w:val="en-US"/>
        </w:rPr>
        <w:t>“</w:t>
      </w:r>
      <w:r>
        <w:rPr>
          <w:rtl w:val="0"/>
          <w:lang w:val="en-US"/>
        </w:rPr>
        <w:t>yes</w:t>
      </w:r>
      <w:r>
        <w:rPr>
          <w:rtl w:val="0"/>
          <w:lang w:val="en-US"/>
        </w:rPr>
        <w:t xml:space="preserve">” </w:t>
      </w:r>
      <w:r>
        <w:rPr>
          <w:rtl w:val="0"/>
          <w:lang w:val="en-US"/>
        </w:rPr>
        <w:t xml:space="preserve">please continue the questions. If </w:t>
      </w:r>
      <w:r>
        <w:rPr>
          <w:rtl w:val="0"/>
          <w:lang w:val="en-US"/>
        </w:rPr>
        <w:t>“</w:t>
      </w:r>
      <w:r>
        <w:rPr>
          <w:rtl w:val="0"/>
          <w:lang w:val="en-US"/>
        </w:rPr>
        <w:t>no</w:t>
      </w:r>
      <w:r>
        <w:rPr>
          <w:rtl w:val="0"/>
          <w:lang w:val="en-US"/>
        </w:rPr>
        <w:t xml:space="preserve">” </w:t>
      </w:r>
      <w:r>
        <w:rPr>
          <w:rtl w:val="0"/>
          <w:lang w:val="en-US"/>
        </w:rPr>
        <w:t xml:space="preserve">please explain. </w:t>
      </w:r>
    </w:p>
    <w:p>
      <w:pPr>
        <w:pStyle w:val="Body A"/>
      </w:pPr>
    </w:p>
    <w:p>
      <w:pPr>
        <w:pStyle w:val="Body A"/>
      </w:pPr>
    </w:p>
    <w:p>
      <w:pPr>
        <w:pStyle w:val="Body A"/>
      </w:pPr>
    </w:p>
    <w:p>
      <w:pPr>
        <w:pStyle w:val="Body A"/>
        <w:numPr>
          <w:ilvl w:val="0"/>
          <w:numId w:val="2"/>
        </w:numPr>
        <w:rPr>
          <w:lang w:val="en-US"/>
        </w:rPr>
      </w:pPr>
      <w:r>
        <w:rPr>
          <w:rtl w:val="0"/>
          <w:lang w:val="en-US"/>
        </w:rPr>
        <w:t>The Intergroup/Office is designed to connect alcoholics (and friends) to the resources of Alcoholics Anonymous.  The goal is to facilitate 12 step calls, provide and maintain meeting information, have AA approved literature and medallions available, provide opportunities for service, and offer a welcoming and safe environment for the Alcoholic? Does your group believe Intergroup/Central Office is accomplishing these tasks? Please explain your answer.</w:t>
      </w:r>
    </w:p>
    <w:p>
      <w:pPr>
        <w:pStyle w:val="Body A"/>
      </w:pPr>
    </w:p>
    <w:p>
      <w:pPr>
        <w:pStyle w:val="Body A"/>
      </w:pPr>
    </w:p>
    <w:p>
      <w:pPr>
        <w:pStyle w:val="Body A"/>
      </w:pPr>
    </w:p>
    <w:p>
      <w:pPr>
        <w:pStyle w:val="Body A"/>
        <w:numPr>
          <w:ilvl w:val="0"/>
          <w:numId w:val="2"/>
        </w:numPr>
        <w:rPr>
          <w:lang w:val="en-US"/>
        </w:rPr>
      </w:pPr>
      <w:r>
        <w:rPr>
          <w:rtl w:val="0"/>
          <w:lang w:val="en-US"/>
        </w:rPr>
        <w:t xml:space="preserve">Intergroup is a nonprofit funded through fundraisers, group contributions, retail sales and donations. The steering committee is in the process of evaluating the 2020 budget, economizing expenses from 2019 and establishing a secure prudent reserve. Your Intergroup representative would have received a copy of the Proposed Budget and Narrative at the January 20th meeting. Please contact Marlene if your group would like a copy of this information at </w:t>
      </w:r>
      <w:r>
        <w:rPr>
          <w:rStyle w:val="Hyperlink.2"/>
        </w:rPr>
        <w:fldChar w:fldCharType="begin" w:fldLock="0"/>
      </w:r>
      <w:r>
        <w:rPr>
          <w:rStyle w:val="Hyperlink.2"/>
        </w:rPr>
        <w:instrText xml:space="preserve"> HYPERLINK "mailto:marlene@healingyourworld.com"</w:instrText>
      </w:r>
      <w:r>
        <w:rPr>
          <w:rStyle w:val="Hyperlink.2"/>
        </w:rPr>
        <w:fldChar w:fldCharType="separate" w:fldLock="0"/>
      </w:r>
      <w:r>
        <w:rPr>
          <w:rStyle w:val="Hyperlink.2"/>
          <w:rtl w:val="0"/>
          <w:lang w:val="en-US"/>
        </w:rPr>
        <w:t>marlene@healingyourworld.com</w:t>
      </w:r>
      <w:r>
        <w:rPr/>
        <w:fldChar w:fldCharType="end" w:fldLock="0"/>
      </w:r>
      <w:r>
        <w:rPr>
          <w:rtl w:val="0"/>
          <w:lang w:val="en-US"/>
        </w:rPr>
        <w:t xml:space="preserve">  Would your group be willing to contribute money to Intergroup/Central Office in 2020?</w:t>
      </w:r>
    </w:p>
    <w:p>
      <w:pPr>
        <w:pStyle w:val="Body A"/>
        <w:ind w:left="360" w:firstLine="0"/>
      </w:pPr>
    </w:p>
    <w:p>
      <w:pPr>
        <w:pStyle w:val="Body A"/>
      </w:pPr>
    </w:p>
    <w:p>
      <w:pPr>
        <w:pStyle w:val="Body A"/>
      </w:pPr>
    </w:p>
    <w:p>
      <w:pPr>
        <w:pStyle w:val="Body A"/>
        <w:numPr>
          <w:ilvl w:val="0"/>
          <w:numId w:val="2"/>
        </w:numPr>
        <w:rPr>
          <w:lang w:val="en-US"/>
        </w:rPr>
      </w:pPr>
      <w:r>
        <w:rPr>
          <w:rtl w:val="0"/>
          <w:lang w:val="en-US"/>
        </w:rPr>
        <w:t xml:space="preserve"> The office Manager is responsible for bookkeeping, scheduling, organizing, adhering to the 12 traditions and concepts of AA, keeping the office organized and the door open to members and friends.  Does your group think this position needs to be held by a member of AA? Please explain your answer.</w:t>
      </w:r>
    </w:p>
    <w:p>
      <w:pPr>
        <w:pStyle w:val="Body A"/>
      </w:pPr>
    </w:p>
    <w:p>
      <w:pPr>
        <w:pStyle w:val="Body A"/>
      </w:pPr>
    </w:p>
    <w:p>
      <w:pPr>
        <w:pStyle w:val="Body A"/>
      </w:pPr>
    </w:p>
    <w:p>
      <w:pPr>
        <w:pStyle w:val="Body A"/>
        <w:numPr>
          <w:ilvl w:val="0"/>
          <w:numId w:val="2"/>
        </w:numPr>
        <w:rPr>
          <w:lang w:val="en-US"/>
        </w:rPr>
      </w:pPr>
      <w:r>
        <w:rPr>
          <w:rtl w:val="0"/>
          <w:lang w:val="en-US"/>
        </w:rPr>
        <w:t xml:space="preserve">If you said </w:t>
      </w:r>
      <w:r>
        <w:rPr>
          <w:rtl w:val="0"/>
          <w:lang w:val="en-US"/>
        </w:rPr>
        <w:t>“</w:t>
      </w:r>
      <w:r>
        <w:rPr>
          <w:rtl w:val="0"/>
          <w:lang w:val="en-US"/>
        </w:rPr>
        <w:t>yes to question 4, does your group conscience believe we need a sobriety requirement for the Central Office Manager position?</w:t>
      </w:r>
    </w:p>
    <w:p>
      <w:pPr>
        <w:pStyle w:val="Body A"/>
      </w:pPr>
    </w:p>
    <w:p>
      <w:pPr>
        <w:pStyle w:val="Body A"/>
      </w:pPr>
    </w:p>
    <w:p>
      <w:pPr>
        <w:pStyle w:val="Body A"/>
      </w:pPr>
    </w:p>
    <w:p>
      <w:pPr>
        <w:pStyle w:val="Body A"/>
        <w:numPr>
          <w:ilvl w:val="0"/>
          <w:numId w:val="2"/>
        </w:numPr>
        <w:rPr>
          <w:lang w:val="en-US"/>
        </w:rPr>
      </w:pPr>
      <w:r>
        <w:rPr>
          <w:rtl w:val="0"/>
          <w:lang w:val="en-US"/>
        </w:rPr>
        <w:t>Does your group conscience think a term limit (2 year, 5 year, etc.) on the Office Manager position is important? If yes how long? Please explain.</w:t>
      </w:r>
    </w:p>
    <w:p>
      <w:pPr>
        <w:pStyle w:val="Body A"/>
      </w:pPr>
    </w:p>
    <w:p>
      <w:pPr>
        <w:pStyle w:val="Body A"/>
      </w:pPr>
    </w:p>
    <w:p>
      <w:pPr>
        <w:pStyle w:val="Body A"/>
        <w:jc w:val="center"/>
      </w:pPr>
    </w:p>
    <w:p>
      <w:pPr>
        <w:pStyle w:val="Body A"/>
        <w:jc w:val="center"/>
      </w:pPr>
      <w:r>
        <w:rPr>
          <w:rtl w:val="0"/>
          <w:lang w:val="en-US"/>
        </w:rPr>
        <w:t>THANK YOU for your group conscience!!!!</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rPr>
      <w:u w:val="single"/>
    </w:rPr>
  </w:style>
  <w:style w:type="character" w:styleId="Hyperlink.1">
    <w:name w:val="Hyperlink.1"/>
    <w:basedOn w:val="None A"/>
    <w:next w:val="Hyperlink.1"/>
    <w:rPr>
      <w:sz w:val="32"/>
      <w:szCs w:val="32"/>
      <w:u w:val="single"/>
    </w:rPr>
  </w:style>
  <w:style w:type="numbering" w:styleId="Numbered">
    <w:name w:val="Numbered"/>
    <w:pPr>
      <w:numPr>
        <w:numId w:val="1"/>
      </w:numPr>
    </w:pPr>
  </w:style>
  <w:style w:type="character" w:styleId="Hyperlink.2">
    <w:name w:val="Hyperlink.2"/>
    <w:basedOn w:val="None A"/>
    <w:next w:val="Hyperlink.2"/>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